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rPr>
      </w:pPr>
      <w:r>
        <w:rPr>
          <w:b/>
          <w:sz w:val="28"/>
        </w:rPr>
        <w:t>Presseinformation der Stadt Laufen</w:t>
      </w:r>
    </w:p>
    <w:p>
      <w:pPr>
        <w:pStyle w:val="Normal"/>
        <w:shd w:val="clear" w:color="auto" w:fill="FFFFFF"/>
        <w:rPr>
          <w:sz w:val="24"/>
        </w:rPr>
      </w:pPr>
      <w:r>
        <w:rPr>
          <w:sz w:val="24"/>
        </w:rPr>
      </w:r>
    </w:p>
    <w:p>
      <w:pPr>
        <w:pStyle w:val="Normal"/>
        <w:shd w:val="clear" w:color="auto" w:fill="FFFFFF"/>
        <w:rPr>
          <w:b/>
          <w:b/>
          <w:sz w:val="24"/>
        </w:rPr>
      </w:pPr>
      <w:r>
        <w:rPr>
          <w:b/>
          <w:sz w:val="24"/>
        </w:rPr>
        <w:t>Termine für Senior:innen im April in der Stadt Laufen</w:t>
      </w:r>
    </w:p>
    <w:p>
      <w:pPr>
        <w:pStyle w:val="Normal"/>
        <w:spacing w:lineRule="atLeast" w:line="285" w:beforeAutospacing="1" w:afterAutospacing="1"/>
        <w:jc w:val="both"/>
        <w:rPr/>
      </w:pPr>
      <w:r>
        <w:rPr/>
        <w:t>Auch im April können sich Seniorinnen und Senioren in der Stadt Laufen wieder auf einige interessante Veranstaltungen freuen.</w:t>
      </w:r>
    </w:p>
    <w:p>
      <w:pPr>
        <w:pStyle w:val="Normal"/>
        <w:spacing w:lineRule="atLeast" w:line="285" w:beforeAutospacing="1" w:afterAutospacing="1"/>
        <w:jc w:val="both"/>
        <w:rPr>
          <w:b/>
          <w:b/>
          <w:sz w:val="24"/>
        </w:rPr>
      </w:pPr>
      <w:r>
        <w:rPr>
          <w:b/>
          <w:sz w:val="24"/>
        </w:rPr>
        <w:t>Seniorencafe am 2.4.2024</w:t>
      </w:r>
    </w:p>
    <w:p>
      <w:pPr>
        <w:pStyle w:val="Normal"/>
        <w:shd w:val="clear" w:color="auto" w:fill="FFFFFF"/>
        <w:spacing w:lineRule="auto" w:line="240" w:before="0" w:after="0"/>
        <w:jc w:val="both"/>
        <w:rPr>
          <w:sz w:val="24"/>
        </w:rPr>
      </w:pPr>
      <w:r>
        <w:rPr>
          <w:sz w:val="24"/>
        </w:rPr>
        <w:t>Das nächste Seniorencafe findet am Dienstag, den 2.4.24 von 15 – 17Uhr in der Cafeteria im Alten Rathaus in Laufen statt. Weitere Auskünfte bei Fam. Dietl, 08682-89 49 59.</w:t>
      </w:r>
    </w:p>
    <w:p>
      <w:pPr>
        <w:pStyle w:val="Normal"/>
        <w:shd w:val="clear" w:color="auto" w:fill="FFFFFF"/>
        <w:spacing w:lineRule="auto" w:line="240" w:before="0" w:after="0"/>
        <w:jc w:val="both"/>
        <w:rPr>
          <w:sz w:val="24"/>
        </w:rPr>
      </w:pPr>
      <w:r>
        <w:rPr>
          <w:sz w:val="24"/>
        </w:rPr>
        <w:t>Laufener Seniorinnen und Senioren sind wieder herzlich eingeladen zum geselligen Austausch.</w:t>
      </w:r>
    </w:p>
    <w:p>
      <w:pPr>
        <w:pStyle w:val="Normal"/>
        <w:shd w:val="clear" w:color="auto" w:fill="FFFFFF"/>
        <w:spacing w:lineRule="auto" w:line="240" w:before="150" w:after="150"/>
        <w:jc w:val="both"/>
        <w:rPr>
          <w:b/>
          <w:b/>
          <w:sz w:val="24"/>
        </w:rPr>
      </w:pPr>
      <w:r>
        <w:rPr>
          <w:b/>
          <w:sz w:val="24"/>
        </w:rPr>
      </w:r>
    </w:p>
    <w:p>
      <w:pPr>
        <w:pStyle w:val="Normal"/>
        <w:shd w:val="clear" w:color="auto" w:fill="FFFFFF"/>
        <w:spacing w:lineRule="auto" w:line="240" w:before="150" w:after="150"/>
        <w:jc w:val="both"/>
        <w:rPr>
          <w:b/>
          <w:b/>
          <w:sz w:val="24"/>
        </w:rPr>
      </w:pPr>
      <w:r>
        <w:rPr>
          <w:b/>
          <w:sz w:val="24"/>
        </w:rPr>
        <w:t>Senioren-Themennachmittag am 10.04.24 zum Thema „Pflegestützpunkt Berchtesgadener Land – Ihre Anlaufstelle für Fragen rund um das Thema Pflege“</w:t>
      </w:r>
    </w:p>
    <w:p>
      <w:pPr>
        <w:pStyle w:val="Normal"/>
        <w:spacing w:lineRule="auto" w:line="240" w:before="0" w:after="0"/>
        <w:jc w:val="both"/>
        <w:rPr>
          <w:sz w:val="24"/>
        </w:rPr>
      </w:pPr>
      <w:r>
        <w:rPr>
          <w:sz w:val="24"/>
        </w:rPr>
        <w:t>Wir begleiten Sie und Ihre Angehörigen im Falle einer Pflegebedürftigkeit und koordinieren mit Ihnen die notwendigen Schritte, um die Versorgung zuhause solange wie möglich sicherzustellen.</w:t>
      </w:r>
    </w:p>
    <w:p>
      <w:pPr>
        <w:pStyle w:val="Normal"/>
        <w:spacing w:lineRule="auto" w:line="240" w:before="0" w:after="0"/>
        <w:jc w:val="both"/>
        <w:rPr>
          <w:sz w:val="24"/>
        </w:rPr>
      </w:pPr>
      <w:r>
        <w:rPr>
          <w:sz w:val="24"/>
        </w:rPr>
        <w:t>Am Pflegestützpunkt beraten wir Sie zu den Themen Pflege-bedürftigkeit, Leistungen</w:t>
      </w:r>
    </w:p>
    <w:p>
      <w:pPr>
        <w:pStyle w:val="Normal"/>
        <w:spacing w:lineRule="auto" w:line="240" w:before="0" w:after="0"/>
        <w:jc w:val="both"/>
        <w:rPr>
          <w:sz w:val="24"/>
        </w:rPr>
      </w:pPr>
      <w:r>
        <w:rPr>
          <w:sz w:val="24"/>
        </w:rPr>
        <w:t>der Pflegeversicherung, Entlastungsmöglichkeiten, Schwerbehindertenausweis und vieles mehr.</w:t>
      </w:r>
    </w:p>
    <w:p>
      <w:pPr>
        <w:pStyle w:val="Normal"/>
        <w:spacing w:lineRule="auto" w:line="240" w:before="0" w:after="0"/>
        <w:jc w:val="both"/>
        <w:rPr>
          <w:sz w:val="24"/>
        </w:rPr>
      </w:pPr>
      <w:r>
        <w:rPr>
          <w:sz w:val="24"/>
        </w:rPr>
        <w:t>Im Anschluss an den Vortrag beantworten wir gerne Ihre Fragen und haben auch Zeit für ein</w:t>
      </w:r>
    </w:p>
    <w:p>
      <w:pPr>
        <w:pStyle w:val="Normal"/>
        <w:spacing w:lineRule="auto" w:line="240" w:before="0" w:after="0"/>
        <w:jc w:val="both"/>
        <w:rPr>
          <w:sz w:val="24"/>
        </w:rPr>
      </w:pPr>
      <w:r>
        <w:rPr>
          <w:sz w:val="24"/>
        </w:rPr>
        <w:t>persönliches Gespräch eingeplant.</w:t>
      </w:r>
    </w:p>
    <w:p>
      <w:pPr>
        <w:pStyle w:val="Normal"/>
        <w:spacing w:lineRule="atLeast" w:line="285" w:beforeAutospacing="1" w:afterAutospacing="1"/>
        <w:jc w:val="both"/>
        <w:rPr>
          <w:sz w:val="24"/>
        </w:rPr>
      </w:pPr>
      <w:r>
        <w:rPr>
          <w:sz w:val="24"/>
        </w:rPr>
        <w:t xml:space="preserve">Der Besuch des Senioren-Themennachmittages ist kostenfrei. Eine Teilnahme ist nur mit vorheriger Anmeldung möglich. Diese ist möglich bis spätestens 9.4.24, 12Uhr bei Katharina Hager, Email: </w:t>
      </w:r>
      <w:hyperlink r:id="rId2">
        <w:r>
          <w:rPr>
            <w:sz w:val="24"/>
          </w:rPr>
          <w:t>katharina.hager@stadtlaufen.de</w:t>
        </w:r>
      </w:hyperlink>
      <w:r>
        <w:rPr>
          <w:sz w:val="24"/>
        </w:rPr>
        <w:t xml:space="preserve"> bzw. telefonisch unter 08682/8987-29 (immer vormittags besetzt). </w:t>
      </w:r>
    </w:p>
    <w:p>
      <w:pPr>
        <w:pStyle w:val="Normal"/>
        <w:spacing w:lineRule="atLeast" w:line="285" w:beforeAutospacing="1" w:afterAutospacing="1"/>
        <w:jc w:val="both"/>
        <w:rPr>
          <w:sz w:val="24"/>
        </w:rPr>
      </w:pPr>
      <w:r>
        <w:rPr>
          <w:sz w:val="24"/>
        </w:rPr>
      </w:r>
    </w:p>
    <w:p>
      <w:pPr>
        <w:pStyle w:val="Normal"/>
        <w:spacing w:lineRule="atLeast" w:line="285" w:beforeAutospacing="1" w:afterAutospacing="1"/>
        <w:jc w:val="both"/>
        <w:rPr>
          <w:b/>
          <w:b/>
          <w:sz w:val="24"/>
        </w:rPr>
      </w:pPr>
      <w:r>
        <w:rPr>
          <w:b/>
          <w:sz w:val="24"/>
        </w:rPr>
        <w:t>Seniorenkino am 17.04.2024</w:t>
      </w:r>
    </w:p>
    <w:p>
      <w:pPr>
        <w:pStyle w:val="Normal"/>
        <w:spacing w:lineRule="atLeast" w:line="285" w:beforeAutospacing="1" w:afterAutospacing="1"/>
        <w:jc w:val="both"/>
        <w:rPr>
          <w:sz w:val="24"/>
        </w:rPr>
      </w:pPr>
      <w:r>
        <w:rPr>
          <w:sz w:val="24"/>
        </w:rPr>
        <w:t xml:space="preserve">Das nächste Seniorenkino findet am 17.4.2024 von 15- bis 17Uhr im Pfarrsaal des katholischen Pfarrzentrums Laufen statt. Nähere Informationen zur Filmauswahl erhalten Interessierte bei Katharina Hager, Tel. 08682/8987-29. Die Teilnahme am Seniorenkino ist kostenfrei und ohne vorherige Anmeldung möglich. </w:t>
      </w:r>
      <w:bookmarkStart w:id="0" w:name="_GoBack"/>
      <w:bookmarkEnd w:id="0"/>
    </w:p>
    <w:p>
      <w:pPr>
        <w:pStyle w:val="Normal"/>
        <w:spacing w:lineRule="atLeast" w:line="285" w:beforeAutospacing="1" w:afterAutospacing="1"/>
        <w:jc w:val="both"/>
        <w:rPr>
          <w:sz w:val="24"/>
        </w:rPr>
      </w:pPr>
      <w:r>
        <w:rPr>
          <w:sz w:val="24"/>
        </w:rPr>
      </w:r>
    </w:p>
    <w:p>
      <w:pPr>
        <w:pStyle w:val="Normal"/>
        <w:jc w:val="both"/>
        <w:rPr>
          <w:b/>
          <w:b/>
          <w:color w:val="FF0000"/>
        </w:rPr>
      </w:pPr>
      <w:r>
        <w:rPr>
          <w:b/>
          <w:color w:val="FF0000"/>
          <w:u w:val="single"/>
        </w:rPr>
        <w:t>NEU seit März 2024</w:t>
      </w:r>
      <w:r>
        <w:rPr>
          <w:b/>
          <w:color w:val="FF0000"/>
        </w:rPr>
        <w:t>:</w:t>
      </w:r>
    </w:p>
    <w:p>
      <w:pPr>
        <w:pStyle w:val="Normal"/>
        <w:jc w:val="both"/>
        <w:rPr>
          <w:b/>
          <w:b/>
        </w:rPr>
      </w:pPr>
      <w:r>
        <w:rPr>
          <w:b/>
        </w:rPr>
        <w:t>Gesprächsgruppe der Alzheimer Ges. SOB e.V. für Angehörige von Menschen mit Demenz</w:t>
      </w:r>
    </w:p>
    <w:p>
      <w:pPr>
        <w:pStyle w:val="Normal"/>
        <w:spacing w:lineRule="atLeast" w:line="285" w:beforeAutospacing="1" w:afterAutospacing="1"/>
        <w:jc w:val="both"/>
        <w:rPr>
          <w:sz w:val="24"/>
        </w:rPr>
      </w:pPr>
      <w:r>
        <w:rPr>
          <w:sz w:val="24"/>
        </w:rPr>
        <w:t xml:space="preserve">Mit März beginnend bietet die Alzheimer Ges. SOB e.V. für Angehörige von Menschen mit Demenz eine monatliche Sprechstunde direkt in der Stadt Laufen an. Diese finden in der Cafeteria im Alten Rathaus statt und werden begleitet von Angelika Sailer. Die Termine bis zur Sommerpause im Detail: 18.4., 23.5., 20.6., jeweils 15-17Uhr. Es ist keine vorherige Anmeldung erforderlich. Nähere Auskünfte sind erhältlich bei Katharina Hager, Email: </w:t>
      </w:r>
      <w:hyperlink r:id="rId3">
        <w:r>
          <w:rPr>
            <w:sz w:val="24"/>
          </w:rPr>
          <w:t>katharina.hager@stadtlaufen.de</w:t>
        </w:r>
      </w:hyperlink>
      <w:r>
        <w:rPr>
          <w:sz w:val="24"/>
        </w:rPr>
        <w:t xml:space="preserve"> bzw. telefonisch unter 08682/8987-29 (immer vormittags besetzt). </w:t>
      </w:r>
    </w:p>
    <w:p>
      <w:pPr>
        <w:pStyle w:val="Normal"/>
        <w:spacing w:before="0" w:after="160"/>
        <w:jc w:val="both"/>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3">
    <w:name w:val="Heading 3"/>
    <w:basedOn w:val="Normal"/>
    <w:link w:val="berschrift3Zchn"/>
    <w:uiPriority w:val="9"/>
    <w:qFormat/>
    <w:rsid w:val="001902af"/>
    <w:pPr>
      <w:spacing w:lineRule="auto" w:line="240" w:beforeAutospacing="1" w:afterAutospacing="1"/>
      <w:outlineLvl w:val="2"/>
    </w:pPr>
    <w:rPr>
      <w:rFonts w:ascii="Times New Roman" w:hAnsi="Times New Roman" w:eastAsia="Times New Roman" w:cs="Times New Roman"/>
      <w:b/>
      <w:bCs/>
      <w:sz w:val="27"/>
      <w:szCs w:val="27"/>
      <w:lang w:eastAsia="de-DE"/>
    </w:rPr>
  </w:style>
  <w:style w:type="character" w:styleId="DefaultParagraphFont" w:default="1">
    <w:name w:val="Default Paragraph Font"/>
    <w:uiPriority w:val="1"/>
    <w:semiHidden/>
    <w:unhideWhenUsed/>
    <w:qFormat/>
    <w:rPr/>
  </w:style>
  <w:style w:type="character" w:styleId="Berschrift3Zchn" w:customStyle="1">
    <w:name w:val="Überschrift 3 Zchn"/>
    <w:basedOn w:val="DefaultParagraphFont"/>
    <w:link w:val="berschrift3"/>
    <w:uiPriority w:val="9"/>
    <w:qFormat/>
    <w:rsid w:val="001902af"/>
    <w:rPr>
      <w:rFonts w:ascii="Times New Roman" w:hAnsi="Times New Roman" w:eastAsia="Times New Roman" w:cs="Times New Roman"/>
      <w:b/>
      <w:bCs/>
      <w:sz w:val="27"/>
      <w:szCs w:val="27"/>
      <w:lang w:eastAsia="de-DE"/>
    </w:rPr>
  </w:style>
  <w:style w:type="character" w:styleId="Strong">
    <w:name w:val="Strong"/>
    <w:basedOn w:val="DefaultParagraphFont"/>
    <w:uiPriority w:val="22"/>
    <w:qFormat/>
    <w:rsid w:val="001902af"/>
    <w:rPr>
      <w:b/>
      <w:bCs/>
    </w:rPr>
  </w:style>
  <w:style w:type="character" w:styleId="Internetverknpfung">
    <w:name w:val="Internetverknüpfung"/>
    <w:basedOn w:val="DefaultParagraphFont"/>
    <w:uiPriority w:val="99"/>
    <w:unhideWhenUsed/>
    <w:rsid w:val="00792937"/>
    <w:rPr>
      <w:color w:val="0563C1" w:themeColor="hyperlink"/>
      <w:u w:val="single"/>
    </w:rPr>
  </w:style>
  <w:style w:type="character" w:styleId="UnresolvedMention">
    <w:name w:val="Unresolved Mention"/>
    <w:basedOn w:val="DefaultParagraphFont"/>
    <w:uiPriority w:val="99"/>
    <w:semiHidden/>
    <w:unhideWhenUsed/>
    <w:qFormat/>
    <w:rsid w:val="00792937"/>
    <w:rPr>
      <w:color w:val="605E5C"/>
      <w:shd w:fill="E1DFDD" w:val="clear"/>
    </w:rPr>
  </w:style>
  <w:style w:type="character" w:styleId="BesuchteInternetverknpfung">
    <w:name w:val="Besuchte Internetverknüpfung"/>
    <w:basedOn w:val="DefaultParagraphFont"/>
    <w:uiPriority w:val="99"/>
    <w:semiHidden/>
    <w:unhideWhenUsed/>
    <w:rsid w:val="00c22736"/>
    <w:rPr>
      <w:color w:val="954F72" w:themeColor="followedHyperlink"/>
      <w:u w:val="single"/>
    </w:rPr>
  </w:style>
  <w:style w:type="character" w:styleId="Oypena" w:customStyle="1">
    <w:name w:val="oypena"/>
    <w:basedOn w:val="DefaultParagraphFont"/>
    <w:qFormat/>
    <w:rsid w:val="005c13d8"/>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NormalWeb">
    <w:name w:val="Normal (Web)"/>
    <w:basedOn w:val="Normal"/>
    <w:uiPriority w:val="99"/>
    <w:semiHidden/>
    <w:unhideWhenUsed/>
    <w:qFormat/>
    <w:rsid w:val="001902af"/>
    <w:pPr>
      <w:spacing w:lineRule="auto" w:line="240" w:beforeAutospacing="1" w:afterAutospacing="1"/>
    </w:pPr>
    <w:rPr>
      <w:rFonts w:ascii="Times New Roman" w:hAnsi="Times New Roman" w:eastAsia="Times New Roman" w:cs="Times New Roman"/>
      <w:sz w:val="24"/>
      <w:szCs w:val="24"/>
      <w:lang w:eastAsia="de-DE"/>
    </w:rPr>
  </w:style>
  <w:style w:type="paragraph" w:styleId="Cvgsua" w:customStyle="1">
    <w:name w:val="cvgsua"/>
    <w:basedOn w:val="Normal"/>
    <w:qFormat/>
    <w:rsid w:val="0031240a"/>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tharina.hager@stadtlaufen.de" TargetMode="External"/><Relationship Id="rId3" Type="http://schemas.openxmlformats.org/officeDocument/2006/relationships/hyperlink" Target="mailto:katharina.hager@stadtlaufen.d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ages>2</Pages>
  <Words>315</Words>
  <Characters>2076</Characters>
  <CharactersWithSpaces>2378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2024-03-28T11:39:00Z</dcterms:created>
  <dc:creator>Katharina Hager</dc:creator>
  <dc:description/>
  <dc:language>de-DE</dc:language>
  <cp:lastModifiedBy>Katharina Hager</cp:lastModifiedBy>
  <dcterms:modified xsi:type="dcterms:W3CDTF">2024-03-28T11:45:00Z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